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A6C542D" w:rsidR="00EC2FE9" w:rsidRPr="00F22163" w:rsidRDefault="00BC573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C573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от РУ 0,4 кВ проектируемой ТП с установкой ПУ для электроснабжения деревни Большакино (4500094673); Строительство ВЛ 0,4 кВ с установкой ПУ для электроснабжения деревни Большакино (4500096285); Строительство ВЛ 0,4 кВ от РУ 0,4 кВ проектируемой ТП с установкой ПУ для электроснабжения деревни Большакино (4500096963); Строительство ВЛ 0,4 кВ с установкой ПУ для электроснабжения деревни Большакино (4500096357); Строительство ВЛ 0,4 кВ с установкой ПУ для электроснабжения деревни Большакино (4500097006); Новое строительство: установка ПУ на проектируемую ВЛ 0,4 кВ для электроснабжения деревни Большакино (4500098933)»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233EDF1" w14:textId="3E81461C" w:rsidR="003B0AA9" w:rsidRDefault="00376647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2F7B" w:rsidRPr="00912F7B">
        <w:rPr>
          <w:rFonts w:ascii="Times New Roman" w:hAnsi="Times New Roman"/>
          <w:bCs/>
          <w:sz w:val="28"/>
          <w:szCs w:val="28"/>
        </w:rPr>
        <w:t>59:32:</w:t>
      </w:r>
      <w:r w:rsidR="00CB4E3F">
        <w:rPr>
          <w:rFonts w:ascii="Times New Roman" w:hAnsi="Times New Roman"/>
          <w:bCs/>
          <w:sz w:val="28"/>
          <w:szCs w:val="28"/>
        </w:rPr>
        <w:t>409</w:t>
      </w:r>
      <w:r w:rsidR="00912F7B" w:rsidRPr="00912F7B">
        <w:rPr>
          <w:rFonts w:ascii="Times New Roman" w:hAnsi="Times New Roman"/>
          <w:bCs/>
          <w:sz w:val="28"/>
          <w:szCs w:val="28"/>
        </w:rPr>
        <w:t>00</w:t>
      </w:r>
      <w:r w:rsidR="00CB4E3F">
        <w:rPr>
          <w:rFonts w:ascii="Times New Roman" w:hAnsi="Times New Roman"/>
          <w:bCs/>
          <w:sz w:val="28"/>
          <w:szCs w:val="28"/>
        </w:rPr>
        <w:t>17</w:t>
      </w:r>
      <w:r w:rsidR="00912F7B" w:rsidRPr="00912F7B">
        <w:rPr>
          <w:rFonts w:ascii="Times New Roman" w:hAnsi="Times New Roman"/>
          <w:bCs/>
          <w:sz w:val="28"/>
          <w:szCs w:val="28"/>
        </w:rPr>
        <w:t>:</w:t>
      </w:r>
      <w:r w:rsidR="00A3521E">
        <w:rPr>
          <w:rFonts w:ascii="Times New Roman" w:hAnsi="Times New Roman"/>
          <w:bCs/>
          <w:sz w:val="28"/>
          <w:szCs w:val="28"/>
        </w:rPr>
        <w:t>6429</w:t>
      </w:r>
      <w:r w:rsidR="00912F7B"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CB4E3F">
        <w:rPr>
          <w:rFonts w:ascii="Times New Roman" w:hAnsi="Times New Roman"/>
          <w:bCs/>
          <w:sz w:val="28"/>
          <w:szCs w:val="28"/>
        </w:rPr>
        <w:t>5554</w:t>
      </w:r>
      <w:r w:rsidR="00A2428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377F5">
        <w:rPr>
          <w:rFonts w:ascii="Times New Roman" w:hAnsi="Times New Roman"/>
          <w:bCs/>
          <w:sz w:val="28"/>
          <w:szCs w:val="28"/>
        </w:rPr>
        <w:t xml:space="preserve"> </w:t>
      </w:r>
      <w:r w:rsidR="008A468D" w:rsidRPr="008A468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8A468D">
        <w:rPr>
          <w:rFonts w:ascii="Times New Roman" w:hAnsi="Times New Roman"/>
          <w:bCs/>
          <w:sz w:val="28"/>
          <w:szCs w:val="28"/>
        </w:rPr>
        <w:t>;</w:t>
      </w:r>
    </w:p>
    <w:p w14:paraId="5DAA08C9" w14:textId="221BF3DC" w:rsidR="00CB4E3F" w:rsidRDefault="00CB4E3F" w:rsidP="00E9166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12F7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</w:t>
      </w:r>
      <w:r w:rsidR="00EE15F2">
        <w:rPr>
          <w:rFonts w:ascii="Times New Roman" w:hAnsi="Times New Roman"/>
          <w:bCs/>
          <w:sz w:val="28"/>
          <w:szCs w:val="28"/>
        </w:rPr>
        <w:t>364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EE15F2">
        <w:rPr>
          <w:rFonts w:ascii="Times New Roman" w:hAnsi="Times New Roman"/>
          <w:bCs/>
          <w:sz w:val="28"/>
          <w:szCs w:val="28"/>
        </w:rPr>
        <w:t>35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E91663" w:rsidRPr="00E9166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Большакино, улица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E91663" w:rsidRPr="00E91663">
        <w:rPr>
          <w:rFonts w:ascii="Times New Roman" w:hAnsi="Times New Roman"/>
          <w:bCs/>
          <w:sz w:val="28"/>
          <w:szCs w:val="28"/>
        </w:rPr>
        <w:t>Князевская, з/у 39</w:t>
      </w:r>
      <w:r w:rsidR="00E91663">
        <w:rPr>
          <w:rFonts w:ascii="Times New Roman" w:hAnsi="Times New Roman"/>
          <w:bCs/>
          <w:sz w:val="28"/>
          <w:szCs w:val="28"/>
        </w:rPr>
        <w:t>;</w:t>
      </w:r>
    </w:p>
    <w:p w14:paraId="32268B5B" w14:textId="16A8587F" w:rsidR="00CB4E3F" w:rsidRDefault="00EE15F2" w:rsidP="00E9166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12F7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5375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 кв.м), расположенный по адресу: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E91663" w:rsidRPr="00E9166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Большакино, улица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E91663" w:rsidRPr="00E91663">
        <w:rPr>
          <w:rFonts w:ascii="Times New Roman" w:hAnsi="Times New Roman"/>
          <w:bCs/>
          <w:sz w:val="28"/>
          <w:szCs w:val="28"/>
        </w:rPr>
        <w:t>Князевская, з/у 37</w:t>
      </w:r>
      <w:r w:rsidR="00E91663">
        <w:rPr>
          <w:rFonts w:ascii="Times New Roman" w:hAnsi="Times New Roman"/>
          <w:bCs/>
          <w:sz w:val="28"/>
          <w:szCs w:val="28"/>
        </w:rPr>
        <w:t>;</w:t>
      </w:r>
    </w:p>
    <w:p w14:paraId="69AB9429" w14:textId="659763EB" w:rsidR="00CB4E3F" w:rsidRDefault="00EE15F2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12F7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5587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74 кв.м), расположенный по адресу: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4F3BE9" w:rsidRPr="004F3BE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4F3BE9" w:rsidRPr="004F3BE9">
        <w:rPr>
          <w:rFonts w:ascii="Times New Roman" w:hAnsi="Times New Roman"/>
          <w:bCs/>
          <w:sz w:val="28"/>
          <w:szCs w:val="28"/>
        </w:rPr>
        <w:t>Большакино</w:t>
      </w:r>
      <w:r w:rsidR="004F3BE9">
        <w:rPr>
          <w:rFonts w:ascii="Times New Roman" w:hAnsi="Times New Roman"/>
          <w:bCs/>
          <w:sz w:val="28"/>
          <w:szCs w:val="28"/>
        </w:rPr>
        <w:t>;</w:t>
      </w:r>
    </w:p>
    <w:p w14:paraId="4BB2208F" w14:textId="2AFA7641" w:rsidR="00EE15F2" w:rsidRDefault="00EE15F2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12F7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5516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185 кв.м), расположенный по адресу: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4F3BE9" w:rsidRPr="004F3BE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4F3BE9" w:rsidRPr="004F3BE9">
        <w:rPr>
          <w:rFonts w:ascii="Times New Roman" w:hAnsi="Times New Roman"/>
          <w:bCs/>
          <w:sz w:val="28"/>
          <w:szCs w:val="28"/>
        </w:rPr>
        <w:t>Большакино</w:t>
      </w:r>
      <w:r w:rsidR="004F3BE9">
        <w:rPr>
          <w:rFonts w:ascii="Times New Roman" w:hAnsi="Times New Roman"/>
          <w:bCs/>
          <w:sz w:val="28"/>
          <w:szCs w:val="28"/>
        </w:rPr>
        <w:t>;</w:t>
      </w:r>
    </w:p>
    <w:p w14:paraId="66DDDA18" w14:textId="7FAC0B52" w:rsidR="004377F5" w:rsidRDefault="00EE15F2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C10E3">
        <w:rPr>
          <w:rFonts w:ascii="Times New Roman" w:hAnsi="Times New Roman"/>
          <w:bCs/>
          <w:sz w:val="28"/>
          <w:szCs w:val="28"/>
        </w:rPr>
        <w:t>59:32:0670001 (47 кв.м),</w:t>
      </w:r>
    </w:p>
    <w:p w14:paraId="6981E8FF" w14:textId="410FC808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C5738">
        <w:rPr>
          <w:rFonts w:ascii="Times New Roman" w:hAnsi="Times New Roman"/>
          <w:bCs/>
          <w:sz w:val="28"/>
          <w:szCs w:val="28"/>
        </w:rPr>
        <w:t>5899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21E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0AA9"/>
    <w:rsid w:val="003B1D23"/>
    <w:rsid w:val="003B4276"/>
    <w:rsid w:val="003B44F9"/>
    <w:rsid w:val="003B60DF"/>
    <w:rsid w:val="003C33CA"/>
    <w:rsid w:val="003C4631"/>
    <w:rsid w:val="003C464F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377F5"/>
    <w:rsid w:val="004446E0"/>
    <w:rsid w:val="0044594B"/>
    <w:rsid w:val="00452010"/>
    <w:rsid w:val="00454A6D"/>
    <w:rsid w:val="0045555C"/>
    <w:rsid w:val="0046033F"/>
    <w:rsid w:val="00460778"/>
    <w:rsid w:val="00462F57"/>
    <w:rsid w:val="00463B0F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3BE9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A70E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261B"/>
    <w:rsid w:val="00893E0D"/>
    <w:rsid w:val="00895140"/>
    <w:rsid w:val="008A468D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10E3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21E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6B30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5738"/>
    <w:rsid w:val="00BC6476"/>
    <w:rsid w:val="00BC71E7"/>
    <w:rsid w:val="00BD10C6"/>
    <w:rsid w:val="00BD29EF"/>
    <w:rsid w:val="00BD2D06"/>
    <w:rsid w:val="00BD4836"/>
    <w:rsid w:val="00BD5834"/>
    <w:rsid w:val="00BD5C5A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4E3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677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D8E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66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15F2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2024-10-04T13:32:00Z</dcterms:created>
  <dcterms:modified xsi:type="dcterms:W3CDTF">2025-04-21T07:46:00Z</dcterms:modified>
</cp:coreProperties>
</file>